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0" w:right="0" w:hanging="0"/>
        <w:jc w:val="left"/>
        <w:rPr>
          <w:shd w:fill="FFFFFF" w:val="clear"/>
        </w:rPr>
      </w:pPr>
      <w:bookmarkStart w:id="0" w:name="head0canvasize"/>
      <w:bookmarkStart w:id="1" w:name="parent_element0958abffbf26"/>
      <w:bookmarkStart w:id="2" w:name="preview_cont687e516429d89"/>
      <w:bookmarkEnd w:id="0"/>
      <w:bookmarkEnd w:id="1"/>
      <w:bookmarkEnd w:id="2"/>
      <w:r>
        <w:rPr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jc w:val="both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di Selezione di personale interno</w:t>
      </w:r>
      <w:r>
        <w:rPr>
          <w:rStyle w:val="StrongEmphasis"/>
          <w:shd w:fill="FFFFFF" w:val="clear"/>
        </w:rPr>
        <w:t xml:space="preserve"> </w:t>
      </w:r>
      <w:r>
        <w:rPr>
          <w:rStyle w:val="StrongEmphasis"/>
          <w:sz w:val="24"/>
          <w:shd w:fill="FFFFFF" w:val="clear"/>
        </w:rPr>
        <w:t>all'Istituto Scolastico "</w:t>
      </w:r>
      <w:bookmarkStart w:id="3" w:name="x_682218674698813441"/>
      <w:bookmarkEnd w:id="3"/>
      <w:r>
        <w:rPr>
          <w:rStyle w:val="StrongEmphasis"/>
          <w:sz w:val="24"/>
          <w:shd w:fill="FFFFFF" w:val="clear"/>
        </w:rPr>
        <w:t xml:space="preserve">LICEO CLASSICO STATALE G. CARDUCCI" prot. n. </w:t>
      </w:r>
      <w:bookmarkStart w:id="4" w:name="x_712443113221324801"/>
      <w:bookmarkEnd w:id="4"/>
      <w:r>
        <w:rPr>
          <w:rStyle w:val="StrongEmphasis"/>
          <w:sz w:val="24"/>
          <w:shd w:fill="auto" w:val="clear"/>
        </w:rPr>
        <w:t>1800 del 08/05/2024</w:t>
      </w:r>
      <w:r>
        <w:rPr>
          <w:shd w:fill="FFFFFF" w:val="clear"/>
        </w:rPr>
        <w:t xml:space="preserve"> </w:t>
      </w:r>
      <w:r>
        <w:rPr>
          <w:rStyle w:val="StrongEmphasis"/>
          <w:sz w:val="24"/>
          <w:shd w:fill="FFFFFF" w:val="clear"/>
        </w:rPr>
        <w:t xml:space="preserve">per il reclutamento di n. </w:t>
      </w:r>
      <w:bookmarkStart w:id="5" w:name="x_857435890114363393"/>
      <w:bookmarkEnd w:id="5"/>
      <w:r>
        <w:rPr>
          <w:rStyle w:val="StrongEmphasis"/>
          <w:sz w:val="24"/>
          <w:shd w:fill="auto" w:val="clear"/>
        </w:rPr>
        <w:t>1</w:t>
      </w:r>
      <w:r>
        <w:rPr>
          <w:rStyle w:val="StrongEmphasis"/>
          <w:sz w:val="24"/>
          <w:shd w:fill="FFFFFF" w:val="clear"/>
        </w:rPr>
        <w:t xml:space="preserve"> </w:t>
      </w:r>
      <w:bookmarkStart w:id="6" w:name="x_945226805269528577"/>
      <w:bookmarkEnd w:id="6"/>
      <w:r>
        <w:rPr>
          <w:rStyle w:val="StrongEmphasis"/>
          <w:sz w:val="24"/>
          <w:shd w:fill="auto" w:val="clear"/>
        </w:rPr>
        <w:t>Assistenti Amministrativi da impiegare per lo svolgimento di attività di supporto tecnico-operativo al RUP</w:t>
      </w:r>
      <w:r>
        <w:rPr>
          <w:rStyle w:val="StrongEmphasis"/>
          <w:sz w:val="24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finalizzate alla realizzazione delle azioni di cui all’avviso pubblico:</w:t>
      </w:r>
    </w:p>
    <w:p>
      <w:pPr>
        <w:pStyle w:val="TextBody"/>
        <w:bidi w:val="0"/>
        <w:spacing w:before="0" w:after="0"/>
        <w:ind w:left="0" w:right="0" w:hanging="0"/>
        <w:jc w:val="both"/>
        <w:rPr/>
      </w:pPr>
      <w:bookmarkStart w:id="7" w:name="parent_elementeb9fe2f87c205"/>
      <w:bookmarkStart w:id="8" w:name="preview_cont9ef912fad8474"/>
      <w:bookmarkEnd w:id="7"/>
      <w:bookmarkEnd w:id="8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9" w:name="x_810391079912013825"/>
      <w:bookmarkEnd w:id="9"/>
      <w:r>
        <w:rPr>
          <w:rStyle w:val="Emphasis"/>
          <w:sz w:val="24"/>
          <w:shd w:fill="FFFFFF" w:val="clear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10" w:name="x_682218675259473921"/>
      <w:bookmarkEnd w:id="10"/>
      <w:r>
        <w:rPr>
          <w:rStyle w:val="Emphasis"/>
          <w:sz w:val="24"/>
          <w:shd w:fill="FFFFFF" w:val="clear"/>
        </w:rPr>
        <w:t>D44D23002690006</w:t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11" w:name="x_682218676201717761"/>
      <w:bookmarkEnd w:id="11"/>
      <w:r>
        <w:rPr>
          <w:sz w:val="24"/>
          <w:shd w:fill="FFFFFF" w:val="clear"/>
        </w:rPr>
        <w:t>IL LICEO CLASSICO DELLE APPLICAZIONI SCIENTIFICHE</w:t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2" w:name="x_682218676170391553"/>
      <w:bookmarkEnd w:id="12"/>
      <w:r>
        <w:rPr>
          <w:sz w:val="24"/>
          <w:shd w:fill="FFFFFF" w:val="clear"/>
        </w:rPr>
        <w:t>M4C1I3.1-2023-1143-P-40957</w:t>
      </w:r>
    </w:p>
    <w:p>
      <w:pPr>
        <w:pStyle w:val="Heading3"/>
        <w:bidi w:val="0"/>
        <w:spacing w:before="0" w:after="0"/>
        <w:ind w:left="0" w:right="0" w:hanging="0"/>
        <w:jc w:val="center"/>
        <w:rPr/>
      </w:pPr>
      <w:bookmarkStart w:id="13" w:name="head2canvasize"/>
      <w:bookmarkStart w:id="14" w:name="head1canvasize"/>
      <w:bookmarkStart w:id="15" w:name="parent_elemente3d8fb2f82e94"/>
      <w:bookmarkStart w:id="16" w:name="preview_cont67082a912dae9"/>
      <w:bookmarkEnd w:id="13"/>
      <w:bookmarkEnd w:id="14"/>
      <w:bookmarkEnd w:id="15"/>
      <w:bookmarkEnd w:id="16"/>
      <w:r>
        <w:rPr>
          <w:rStyle w:val="StrongEmphasis"/>
          <w:b/>
          <w:shd w:fill="FFFFFF" w:val="clear"/>
        </w:rPr>
        <w:t>TABELLA DEI TITOLI DA VALUTARE</w:t>
      </w:r>
    </w:p>
    <w:tbl>
      <w:tblPr>
        <w:tblW w:w="10205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1"/>
        <w:gridCol w:w="5050"/>
        <w:gridCol w:w="1981"/>
        <w:gridCol w:w="1702"/>
        <w:gridCol w:w="1261"/>
      </w:tblGrid>
      <w:tr>
        <w:trPr/>
        <w:tc>
          <w:tcPr>
            <w:tcW w:w="5261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VALUTABILI</w:t>
            </w:r>
          </w:p>
        </w:tc>
        <w:tc>
          <w:tcPr>
            <w:tcW w:w="19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(max 30)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Emphasis"/>
                <w:color w:val="000000"/>
                <w:sz w:val="24"/>
              </w:rPr>
              <w:t>(inserire numerazione del curriculum)</w:t>
            </w:r>
          </w:p>
        </w:tc>
        <w:tc>
          <w:tcPr>
            <w:tcW w:w="12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Punteggio assegnato</w:t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Precedente esperienza lavorativa e/o collaborazioni aventi ad oggetto lo svolgimento di attività di supporto tecnico-operativo al RUP presso altra Istituzione scolastico o altra PP.AA. in attività progettuali di interesse specifico analoghe a quelle dell’Avviso in oggetto</w:t>
            </w:r>
          </w:p>
        </w:tc>
        <w:tc>
          <w:tcPr>
            <w:tcW w:w="19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punti per esperienza sino ad un massimo di 15 punti</w:t>
            </w:r>
          </w:p>
        </w:tc>
        <w:tc>
          <w:tcPr>
            <w:tcW w:w="17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color w:val="000000"/>
                <w:sz w:val="24"/>
              </w:rPr>
              <w:t xml:space="preserve">Certificazioni informatiche (ECDL, Microsoft, Cisco, ECDL, EIPASS, </w:t>
            </w:r>
            <w:r>
              <w:rPr>
                <w:rStyle w:val="Emphasis"/>
                <w:color w:val="000000"/>
                <w:sz w:val="24"/>
              </w:rPr>
              <w:t>etc</w:t>
            </w:r>
            <w:r>
              <w:rPr>
                <w:color w:val="000000"/>
                <w:sz w:val="24"/>
              </w:rPr>
              <w:t>.)</w:t>
            </w:r>
          </w:p>
        </w:tc>
        <w:tc>
          <w:tcPr>
            <w:tcW w:w="19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punto per ogni certificazione sino ad un massimo di 5 punti</w:t>
            </w:r>
          </w:p>
        </w:tc>
        <w:tc>
          <w:tcPr>
            <w:tcW w:w="17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Anzianità di servizio nel profilo di appartenenza</w:t>
            </w:r>
          </w:p>
        </w:tc>
        <w:tc>
          <w:tcPr>
            <w:tcW w:w="19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punto per ogni </w:t>
            </w:r>
          </w:p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anno sino ad un massimo di  10 punti</w:t>
            </w:r>
          </w:p>
        </w:tc>
        <w:tc>
          <w:tcPr>
            <w:tcW w:w="17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894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right"/>
              <w:rPr/>
            </w:pPr>
            <w:r>
              <w:rPr>
                <w:rStyle w:val="StrongEmphasis"/>
                <w:color w:val="000000"/>
                <w:sz w:val="24"/>
              </w:rPr>
              <w:t>TOTALE PUNTEGGIO CANDIDATO</w:t>
            </w:r>
          </w:p>
        </w:tc>
        <w:tc>
          <w:tcPr>
            <w:tcW w:w="12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 ________________________________________________________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